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46D107EC" w14:textId="49057FAF" w:rsidR="00EE4F44" w:rsidRDefault="00EE4F44" w:rsidP="00EE4F44">
      <w:pPr>
        <w:spacing w:after="100"/>
        <w:jc w:val="center"/>
        <w:rPr>
          <w:rFonts w:ascii="Segoe UI" w:eastAsia="Segoe UI" w:hAnsi="Segoe UI" w:cs="Segoe UI"/>
          <w:b/>
          <w:bCs/>
          <w:color w:val="232330"/>
          <w:sz w:val="34"/>
          <w:szCs w:val="34"/>
        </w:rPr>
      </w:pPr>
      <w:r w:rsidRPr="00726C0D">
        <w:rPr>
          <w:b/>
          <w:bCs/>
          <w:noProof/>
          <w:sz w:val="36"/>
          <w:szCs w:val="36"/>
        </w:rPr>
        <w:drawing>
          <wp:inline distT="0" distB="0" distL="0" distR="0" wp14:anchorId="73003729" wp14:editId="6A5110E2">
            <wp:extent cx="3633788" cy="1153727"/>
            <wp:effectExtent l="0" t="0" r="5080" b="8890"/>
            <wp:docPr id="714500428" name="Picture 2" descr="A close-up of a logo&#10;&#10;AI-generated content may be incorrect.">
              <a:extLst xmlns:a="http://schemas.openxmlformats.org/drawingml/2006/main">
                <a:ext uri="{FF2B5EF4-FFF2-40B4-BE49-F238E27FC236}">
                  <a16:creationId xmlns:a16="http://schemas.microsoft.com/office/drawing/2014/main" id="{A06E0171-8B28-4903-5081-23723C0DCB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lose-up of a logo&#10;&#10;AI-generated content may be incorrect.">
                      <a:extLst>
                        <a:ext uri="{FF2B5EF4-FFF2-40B4-BE49-F238E27FC236}">
                          <a16:creationId xmlns:a16="http://schemas.microsoft.com/office/drawing/2014/main" id="{A06E0171-8B28-4903-5081-23723C0DCB22}"/>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646597" cy="1157794"/>
                    </a:xfrm>
                    <a:prstGeom prst="rect">
                      <a:avLst/>
                    </a:prstGeom>
                  </pic:spPr>
                </pic:pic>
              </a:graphicData>
            </a:graphic>
          </wp:inline>
        </w:drawing>
      </w:r>
    </w:p>
    <w:p w14:paraId="49792ECE" w14:textId="77777777" w:rsidR="00EE4F44" w:rsidRDefault="00EE4F44" w:rsidP="00EE4F44">
      <w:pPr>
        <w:spacing w:after="100"/>
        <w:rPr>
          <w:rFonts w:ascii="Segoe UI" w:eastAsia="Segoe UI" w:hAnsi="Segoe UI" w:cs="Segoe UI"/>
          <w:b/>
          <w:bCs/>
          <w:color w:val="232330"/>
          <w:sz w:val="34"/>
          <w:szCs w:val="34"/>
        </w:rPr>
      </w:pPr>
    </w:p>
    <w:p w14:paraId="461F1D4D" w14:textId="5C29C50B" w:rsidR="00252D86" w:rsidRDefault="00122D4A" w:rsidP="00EE4F44">
      <w:pPr>
        <w:spacing w:after="100"/>
        <w:jc w:val="center"/>
      </w:pPr>
      <w:r>
        <w:rPr>
          <w:rFonts w:ascii="Segoe UI" w:eastAsia="Segoe UI" w:hAnsi="Segoe UI" w:cs="Segoe UI"/>
          <w:b/>
          <w:bCs/>
          <w:color w:val="232330"/>
          <w:sz w:val="34"/>
          <w:szCs w:val="34"/>
        </w:rPr>
        <w:t>Navigating EACHOT video</w:t>
      </w:r>
      <w:r w:rsidR="00EE4F44">
        <w:rPr>
          <w:rFonts w:ascii="Segoe UI" w:eastAsia="Segoe UI" w:hAnsi="Segoe UI" w:cs="Segoe UI"/>
          <w:b/>
          <w:bCs/>
          <w:color w:val="232330"/>
          <w:sz w:val="34"/>
          <w:szCs w:val="34"/>
        </w:rPr>
        <w:t xml:space="preserve"> transcript</w:t>
      </w:r>
    </w:p>
    <w:p w14:paraId="395D5295" w14:textId="2C375515" w:rsidR="00252D86" w:rsidRPr="00EE4F44" w:rsidRDefault="00122D4A" w:rsidP="00EE4F44">
      <w:pPr>
        <w:spacing w:line="300" w:lineRule="auto"/>
        <w:rPr>
          <w:sz w:val="22"/>
          <w:szCs w:val="22"/>
        </w:rPr>
      </w:pPr>
      <w:r>
        <w:rPr>
          <w:rFonts w:ascii="Segoe UI" w:eastAsia="Segoe UI" w:hAnsi="Segoe UI" w:cs="Segoe UI"/>
          <w:b/>
          <w:bCs/>
          <w:color w:val="5A5A71"/>
          <w:sz w:val="24"/>
          <w:szCs w:val="24"/>
        </w:rPr>
        <w:br/>
      </w:r>
      <w:r w:rsidRPr="00EE4F44">
        <w:rPr>
          <w:rFonts w:ascii="Segoe UI" w:eastAsia="Segoe UI" w:hAnsi="Segoe UI" w:cs="Segoe UI"/>
          <w:color w:val="232330"/>
          <w:sz w:val="28"/>
          <w:szCs w:val="28"/>
        </w:rPr>
        <w:t>Hello, my name is Lisa Taylor. I'm the Elizabeth Cas</w:t>
      </w:r>
      <w:r w:rsidR="00EE4F44" w:rsidRPr="00EE4F44">
        <w:rPr>
          <w:rFonts w:ascii="Segoe UI" w:eastAsia="Segoe UI" w:hAnsi="Segoe UI" w:cs="Segoe UI"/>
          <w:color w:val="232330"/>
          <w:sz w:val="28"/>
          <w:szCs w:val="28"/>
        </w:rPr>
        <w:t>s</w:t>
      </w:r>
      <w:r w:rsidRPr="00EE4F44">
        <w:rPr>
          <w:rFonts w:ascii="Segoe UI" w:eastAsia="Segoe UI" w:hAnsi="Segoe UI" w:cs="Segoe UI"/>
          <w:color w:val="232330"/>
          <w:sz w:val="28"/>
          <w:szCs w:val="28"/>
        </w:rPr>
        <w:t xml:space="preserve">on </w:t>
      </w:r>
      <w:r w:rsidR="00EE4F44" w:rsidRPr="00EE4F44">
        <w:rPr>
          <w:rFonts w:ascii="Segoe UI" w:eastAsia="Segoe UI" w:hAnsi="Segoe UI" w:cs="Segoe UI"/>
          <w:color w:val="232330"/>
          <w:sz w:val="28"/>
          <w:szCs w:val="28"/>
        </w:rPr>
        <w:t>Tr</w:t>
      </w:r>
      <w:r w:rsidRPr="00EE4F44">
        <w:rPr>
          <w:rFonts w:ascii="Segoe UI" w:eastAsia="Segoe UI" w:hAnsi="Segoe UI" w:cs="Segoe UI"/>
          <w:color w:val="232330"/>
          <w:sz w:val="28"/>
          <w:szCs w:val="28"/>
        </w:rPr>
        <w:t>ust fellow and I have led the project that has created the employability and career hub for occupational therapists</w:t>
      </w:r>
      <w:r w:rsidR="00EE4F44" w:rsidRPr="00EE4F44">
        <w:rPr>
          <w:rFonts w:ascii="Segoe UI" w:eastAsia="Segoe UI" w:hAnsi="Segoe UI" w:cs="Segoe UI"/>
          <w:color w:val="232330"/>
          <w:sz w:val="28"/>
          <w:szCs w:val="28"/>
        </w:rPr>
        <w:t xml:space="preserve"> (the EACHOT). This</w:t>
      </w:r>
      <w:r w:rsidRPr="00EE4F44">
        <w:rPr>
          <w:rFonts w:ascii="Segoe UI" w:eastAsia="Segoe UI" w:hAnsi="Segoe UI" w:cs="Segoe UI"/>
          <w:color w:val="232330"/>
          <w:sz w:val="28"/>
          <w:szCs w:val="28"/>
        </w:rPr>
        <w:t xml:space="preserve"> short video is an introduction to the web pages and how you can access</w:t>
      </w:r>
      <w:r w:rsidR="00EE4F44" w:rsidRPr="00EE4F44">
        <w:rPr>
          <w:rFonts w:ascii="Segoe UI" w:eastAsia="Segoe UI" w:hAnsi="Segoe UI" w:cs="Segoe UI"/>
          <w:color w:val="232330"/>
          <w:sz w:val="28"/>
          <w:szCs w:val="28"/>
        </w:rPr>
        <w:t xml:space="preserve"> a</w:t>
      </w:r>
      <w:r w:rsidRPr="00EE4F44">
        <w:rPr>
          <w:rFonts w:ascii="Segoe UI" w:eastAsia="Segoe UI" w:hAnsi="Segoe UI" w:cs="Segoe UI"/>
          <w:color w:val="232330"/>
          <w:sz w:val="28"/>
          <w:szCs w:val="28"/>
        </w:rPr>
        <w:t xml:space="preserve">ll of the supportive resources as you navigate your way through the </w:t>
      </w:r>
      <w:r w:rsidR="00EE4F44" w:rsidRPr="00EE4F44">
        <w:rPr>
          <w:rFonts w:ascii="Segoe UI" w:eastAsia="Segoe UI" w:hAnsi="Segoe UI" w:cs="Segoe UI"/>
          <w:color w:val="232330"/>
          <w:sz w:val="28"/>
          <w:szCs w:val="28"/>
        </w:rPr>
        <w:t>EACHOT</w:t>
      </w:r>
      <w:r w:rsidRPr="00EE4F44">
        <w:rPr>
          <w:rFonts w:ascii="Segoe UI" w:eastAsia="Segoe UI" w:hAnsi="Segoe UI" w:cs="Segoe UI"/>
          <w:color w:val="232330"/>
          <w:sz w:val="28"/>
          <w:szCs w:val="28"/>
        </w:rPr>
        <w:t>.</w:t>
      </w:r>
      <w:r w:rsidRPr="00EE4F44">
        <w:rPr>
          <w:rFonts w:ascii="Segoe UI" w:eastAsia="Segoe UI" w:hAnsi="Segoe UI" w:cs="Segoe UI"/>
          <w:color w:val="232330"/>
          <w:sz w:val="28"/>
          <w:szCs w:val="28"/>
        </w:rPr>
        <w:br/>
      </w:r>
      <w:r w:rsidR="00EE4F44" w:rsidRPr="00EE4F44">
        <w:rPr>
          <w:rFonts w:ascii="Segoe UI" w:eastAsia="Segoe UI" w:hAnsi="Segoe UI" w:cs="Segoe UI"/>
          <w:color w:val="232330"/>
          <w:sz w:val="28"/>
          <w:szCs w:val="28"/>
        </w:rPr>
        <w:t>A</w:t>
      </w:r>
      <w:r w:rsidRPr="00EE4F44">
        <w:rPr>
          <w:rFonts w:ascii="Segoe UI" w:eastAsia="Segoe UI" w:hAnsi="Segoe UI" w:cs="Segoe UI"/>
          <w:color w:val="232330"/>
          <w:sz w:val="28"/>
          <w:szCs w:val="28"/>
        </w:rPr>
        <w:t xml:space="preserve">s you Scroll down the landing page, you can see the imagery of the </w:t>
      </w:r>
      <w:r w:rsidR="00EE4F44" w:rsidRPr="00EE4F44">
        <w:rPr>
          <w:rFonts w:ascii="Segoe UI" w:eastAsia="Segoe UI" w:hAnsi="Segoe UI" w:cs="Segoe UI"/>
          <w:color w:val="232330"/>
          <w:sz w:val="28"/>
          <w:szCs w:val="28"/>
        </w:rPr>
        <w:t>EACHOT</w:t>
      </w:r>
      <w:r w:rsidRPr="00EE4F44">
        <w:rPr>
          <w:rFonts w:ascii="Segoe UI" w:eastAsia="Segoe UI" w:hAnsi="Segoe UI" w:cs="Segoe UI"/>
          <w:color w:val="232330"/>
          <w:sz w:val="28"/>
          <w:szCs w:val="28"/>
        </w:rPr>
        <w:t xml:space="preserve"> project that shows what we're aiming to achieve from the </w:t>
      </w:r>
      <w:r w:rsidR="00EE4F44" w:rsidRPr="00EE4F44">
        <w:rPr>
          <w:rFonts w:ascii="Segoe UI" w:eastAsia="Segoe UI" w:hAnsi="Segoe UI" w:cs="Segoe UI"/>
          <w:color w:val="232330"/>
          <w:sz w:val="28"/>
          <w:szCs w:val="28"/>
        </w:rPr>
        <w:t>EACHOT</w:t>
      </w:r>
      <w:r w:rsidRPr="00EE4F44">
        <w:rPr>
          <w:rFonts w:ascii="Segoe UI" w:eastAsia="Segoe UI" w:hAnsi="Segoe UI" w:cs="Segoe UI"/>
          <w:color w:val="232330"/>
          <w:sz w:val="28"/>
          <w:szCs w:val="28"/>
        </w:rPr>
        <w:t>.</w:t>
      </w:r>
      <w:r w:rsidRPr="00EE4F44">
        <w:rPr>
          <w:rFonts w:ascii="Segoe UI" w:eastAsia="Segoe UI" w:hAnsi="Segoe UI" w:cs="Segoe UI"/>
          <w:color w:val="232330"/>
          <w:sz w:val="28"/>
          <w:szCs w:val="28"/>
        </w:rPr>
        <w:br/>
        <w:t xml:space="preserve">Along with some information about the information that is provided on the </w:t>
      </w:r>
      <w:r w:rsidR="00EE4F44" w:rsidRPr="00EE4F44">
        <w:rPr>
          <w:rFonts w:ascii="Segoe UI" w:eastAsia="Segoe UI" w:hAnsi="Segoe UI" w:cs="Segoe UI"/>
          <w:color w:val="232330"/>
          <w:sz w:val="28"/>
          <w:szCs w:val="28"/>
        </w:rPr>
        <w:t xml:space="preserve">EACHOT </w:t>
      </w:r>
      <w:r w:rsidRPr="00EE4F44">
        <w:rPr>
          <w:rFonts w:ascii="Segoe UI" w:eastAsia="Segoe UI" w:hAnsi="Segoe UI" w:cs="Segoe UI"/>
          <w:color w:val="232330"/>
          <w:sz w:val="28"/>
          <w:szCs w:val="28"/>
        </w:rPr>
        <w:t xml:space="preserve">and why </w:t>
      </w:r>
      <w:r w:rsidRPr="00EE4F44">
        <w:rPr>
          <w:rFonts w:ascii="Segoe UI" w:eastAsia="Segoe UI" w:hAnsi="Segoe UI" w:cs="Segoe UI"/>
          <w:color w:val="232330"/>
          <w:sz w:val="28"/>
          <w:szCs w:val="28"/>
        </w:rPr>
        <w:t xml:space="preserve">the </w:t>
      </w:r>
      <w:r w:rsidR="00EE4F44" w:rsidRPr="00EE4F44">
        <w:rPr>
          <w:rFonts w:ascii="Segoe UI" w:eastAsia="Segoe UI" w:hAnsi="Segoe UI" w:cs="Segoe UI"/>
          <w:color w:val="232330"/>
          <w:sz w:val="28"/>
          <w:szCs w:val="28"/>
        </w:rPr>
        <w:t xml:space="preserve">EACHOT </w:t>
      </w:r>
      <w:r w:rsidRPr="00EE4F44">
        <w:rPr>
          <w:rFonts w:ascii="Segoe UI" w:eastAsia="Segoe UI" w:hAnsi="Segoe UI" w:cs="Segoe UI"/>
          <w:color w:val="232330"/>
          <w:sz w:val="28"/>
          <w:szCs w:val="28"/>
        </w:rPr>
        <w:t>was needed in the first place.</w:t>
      </w:r>
      <w:r w:rsidRPr="00EE4F44">
        <w:rPr>
          <w:rFonts w:ascii="Segoe UI" w:eastAsia="Segoe UI" w:hAnsi="Segoe UI" w:cs="Segoe UI"/>
          <w:color w:val="232330"/>
          <w:sz w:val="28"/>
          <w:szCs w:val="28"/>
        </w:rPr>
        <w:br/>
        <w:t xml:space="preserve">When you come towards the bottom of the web page, you will see the image and then lots of different titles. These are the different sections of the </w:t>
      </w:r>
      <w:r w:rsidR="00EE4F44" w:rsidRPr="00EE4F44">
        <w:rPr>
          <w:rFonts w:ascii="Segoe UI" w:eastAsia="Segoe UI" w:hAnsi="Segoe UI" w:cs="Segoe UI"/>
          <w:color w:val="232330"/>
          <w:sz w:val="28"/>
          <w:szCs w:val="28"/>
        </w:rPr>
        <w:t>EACHOT</w:t>
      </w:r>
      <w:r w:rsidRPr="00EE4F44">
        <w:rPr>
          <w:rFonts w:ascii="Segoe UI" w:eastAsia="Segoe UI" w:hAnsi="Segoe UI" w:cs="Segoe UI"/>
          <w:color w:val="232330"/>
          <w:sz w:val="28"/>
          <w:szCs w:val="28"/>
        </w:rPr>
        <w:t>. When you hover over each of the sections</w:t>
      </w:r>
      <w:r w:rsidR="00EE4F44" w:rsidRPr="00EE4F44">
        <w:rPr>
          <w:rFonts w:ascii="Segoe UI" w:eastAsia="Segoe UI" w:hAnsi="Segoe UI" w:cs="Segoe UI"/>
          <w:color w:val="232330"/>
          <w:sz w:val="28"/>
          <w:szCs w:val="28"/>
        </w:rPr>
        <w:t xml:space="preserve"> y</w:t>
      </w:r>
      <w:r w:rsidRPr="00EE4F44">
        <w:rPr>
          <w:rFonts w:ascii="Segoe UI" w:eastAsia="Segoe UI" w:hAnsi="Segoe UI" w:cs="Segoe UI"/>
          <w:color w:val="232330"/>
          <w:sz w:val="28"/>
          <w:szCs w:val="28"/>
        </w:rPr>
        <w:t>ou will then be able to click on them and access the resources and information within each one.</w:t>
      </w:r>
      <w:r w:rsidR="00EE4F44" w:rsidRPr="00EE4F44">
        <w:rPr>
          <w:rFonts w:ascii="Segoe UI" w:eastAsia="Segoe UI" w:hAnsi="Segoe UI" w:cs="Segoe UI"/>
          <w:color w:val="232330"/>
          <w:sz w:val="28"/>
          <w:szCs w:val="28"/>
        </w:rPr>
        <w:t xml:space="preserve"> </w:t>
      </w:r>
      <w:r w:rsidRPr="00EE4F44">
        <w:rPr>
          <w:rFonts w:ascii="Segoe UI" w:eastAsia="Segoe UI" w:hAnsi="Segoe UI" w:cs="Segoe UI"/>
          <w:color w:val="232330"/>
          <w:sz w:val="28"/>
          <w:szCs w:val="28"/>
        </w:rPr>
        <w:t xml:space="preserve">Each of these areas of the </w:t>
      </w:r>
      <w:r w:rsidR="00EE4F44" w:rsidRPr="00EE4F44">
        <w:rPr>
          <w:rFonts w:ascii="Segoe UI" w:eastAsia="Segoe UI" w:hAnsi="Segoe UI" w:cs="Segoe UI"/>
          <w:color w:val="232330"/>
          <w:sz w:val="28"/>
          <w:szCs w:val="28"/>
        </w:rPr>
        <w:t xml:space="preserve">EACHOT </w:t>
      </w:r>
      <w:r w:rsidRPr="00EE4F44">
        <w:rPr>
          <w:rFonts w:ascii="Segoe UI" w:eastAsia="Segoe UI" w:hAnsi="Segoe UI" w:cs="Segoe UI"/>
          <w:color w:val="232330"/>
          <w:sz w:val="28"/>
          <w:szCs w:val="28"/>
        </w:rPr>
        <w:t xml:space="preserve">have been created based on the response that we've had from the </w:t>
      </w:r>
      <w:r w:rsidR="00EE4F44" w:rsidRPr="00EE4F44">
        <w:rPr>
          <w:rFonts w:ascii="Segoe UI" w:eastAsia="Segoe UI" w:hAnsi="Segoe UI" w:cs="Segoe UI"/>
          <w:color w:val="232330"/>
          <w:sz w:val="28"/>
          <w:szCs w:val="28"/>
        </w:rPr>
        <w:t>c</w:t>
      </w:r>
      <w:r w:rsidRPr="00EE4F44">
        <w:rPr>
          <w:rFonts w:ascii="Segoe UI" w:eastAsia="Segoe UI" w:hAnsi="Segoe UI" w:cs="Segoe UI"/>
          <w:color w:val="232330"/>
          <w:sz w:val="28"/>
          <w:szCs w:val="28"/>
        </w:rPr>
        <w:t xml:space="preserve">o creation process of the </w:t>
      </w:r>
      <w:r w:rsidR="00EE4F44" w:rsidRPr="00EE4F44">
        <w:rPr>
          <w:rFonts w:ascii="Segoe UI" w:eastAsia="Segoe UI" w:hAnsi="Segoe UI" w:cs="Segoe UI"/>
          <w:color w:val="232330"/>
          <w:sz w:val="28"/>
          <w:szCs w:val="28"/>
        </w:rPr>
        <w:t xml:space="preserve">EACHOT </w:t>
      </w:r>
      <w:r w:rsidRPr="00EE4F44">
        <w:rPr>
          <w:rFonts w:ascii="Segoe UI" w:eastAsia="Segoe UI" w:hAnsi="Segoe UI" w:cs="Segoe UI"/>
          <w:color w:val="232330"/>
          <w:sz w:val="28"/>
          <w:szCs w:val="28"/>
        </w:rPr>
        <w:t xml:space="preserve">project. </w:t>
      </w:r>
      <w:proofErr w:type="gramStart"/>
      <w:r w:rsidRPr="00EE4F44">
        <w:rPr>
          <w:rFonts w:ascii="Segoe UI" w:eastAsia="Segoe UI" w:hAnsi="Segoe UI" w:cs="Segoe UI"/>
          <w:color w:val="232330"/>
          <w:sz w:val="28"/>
          <w:szCs w:val="28"/>
        </w:rPr>
        <w:t>So</w:t>
      </w:r>
      <w:proofErr w:type="gramEnd"/>
      <w:r w:rsidRPr="00EE4F44">
        <w:rPr>
          <w:rFonts w:ascii="Segoe UI" w:eastAsia="Segoe UI" w:hAnsi="Segoe UI" w:cs="Segoe UI"/>
          <w:color w:val="232330"/>
          <w:sz w:val="28"/>
          <w:szCs w:val="28"/>
        </w:rPr>
        <w:t xml:space="preserve"> these sections have all been identified as important in supporting</w:t>
      </w:r>
      <w:r w:rsidR="00EE4F44" w:rsidRPr="00EE4F44">
        <w:rPr>
          <w:rFonts w:ascii="Segoe UI" w:eastAsia="Segoe UI" w:hAnsi="Segoe UI" w:cs="Segoe UI"/>
          <w:color w:val="232330"/>
          <w:sz w:val="28"/>
          <w:szCs w:val="28"/>
        </w:rPr>
        <w:t xml:space="preserve"> e</w:t>
      </w:r>
      <w:r w:rsidRPr="00EE4F44">
        <w:rPr>
          <w:rFonts w:ascii="Segoe UI" w:eastAsia="Segoe UI" w:hAnsi="Segoe UI" w:cs="Segoe UI"/>
          <w:color w:val="232330"/>
          <w:sz w:val="28"/>
          <w:szCs w:val="28"/>
        </w:rPr>
        <w:t>mployability and career progression of occupational therapists.</w:t>
      </w:r>
      <w:r w:rsidRPr="00EE4F44">
        <w:rPr>
          <w:rFonts w:ascii="Segoe UI" w:eastAsia="Segoe UI" w:hAnsi="Segoe UI" w:cs="Segoe UI"/>
          <w:color w:val="232330"/>
          <w:sz w:val="28"/>
          <w:szCs w:val="28"/>
        </w:rPr>
        <w:br/>
        <w:t xml:space="preserve">I'm going to show you what each of those sections may look like by showing you this first one. Where am I now? </w:t>
      </w:r>
      <w:proofErr w:type="gramStart"/>
      <w:r w:rsidRPr="00EE4F44">
        <w:rPr>
          <w:rFonts w:ascii="Segoe UI" w:eastAsia="Segoe UI" w:hAnsi="Segoe UI" w:cs="Segoe UI"/>
          <w:color w:val="232330"/>
          <w:sz w:val="28"/>
          <w:szCs w:val="28"/>
        </w:rPr>
        <w:t>So</w:t>
      </w:r>
      <w:proofErr w:type="gramEnd"/>
      <w:r w:rsidRPr="00EE4F44">
        <w:rPr>
          <w:rFonts w:ascii="Segoe UI" w:eastAsia="Segoe UI" w:hAnsi="Segoe UI" w:cs="Segoe UI"/>
          <w:color w:val="232330"/>
          <w:sz w:val="28"/>
          <w:szCs w:val="28"/>
        </w:rPr>
        <w:t xml:space="preserve"> each of the sections when you click on them will come with who has created that section, but </w:t>
      </w:r>
      <w:r w:rsidRPr="00EE4F44">
        <w:rPr>
          <w:rFonts w:ascii="Segoe UI" w:eastAsia="Segoe UI" w:hAnsi="Segoe UI" w:cs="Segoe UI"/>
          <w:color w:val="232330"/>
          <w:sz w:val="28"/>
          <w:szCs w:val="28"/>
        </w:rPr>
        <w:lastRenderedPageBreak/>
        <w:t xml:space="preserve">also why this has been identified from the </w:t>
      </w:r>
      <w:r w:rsidR="00EE4F44" w:rsidRPr="00EE4F44">
        <w:rPr>
          <w:rFonts w:ascii="Segoe UI" w:eastAsia="Segoe UI" w:hAnsi="Segoe UI" w:cs="Segoe UI"/>
          <w:color w:val="232330"/>
          <w:sz w:val="28"/>
          <w:szCs w:val="28"/>
        </w:rPr>
        <w:t xml:space="preserve">EACHOT </w:t>
      </w:r>
      <w:r w:rsidRPr="00EE4F44">
        <w:rPr>
          <w:rFonts w:ascii="Segoe UI" w:eastAsia="Segoe UI" w:hAnsi="Segoe UI" w:cs="Segoe UI"/>
          <w:color w:val="232330"/>
          <w:sz w:val="28"/>
          <w:szCs w:val="28"/>
        </w:rPr>
        <w:t>community</w:t>
      </w:r>
      <w:r w:rsidR="00EE4F44" w:rsidRPr="00EE4F44">
        <w:rPr>
          <w:rFonts w:ascii="Segoe UI" w:eastAsia="Segoe UI" w:hAnsi="Segoe UI" w:cs="Segoe UI"/>
          <w:color w:val="232330"/>
          <w:sz w:val="28"/>
          <w:szCs w:val="28"/>
        </w:rPr>
        <w:t xml:space="preserve"> a</w:t>
      </w:r>
      <w:r w:rsidRPr="00EE4F44">
        <w:rPr>
          <w:rFonts w:ascii="Segoe UI" w:eastAsia="Segoe UI" w:hAnsi="Segoe UI" w:cs="Segoe UI"/>
          <w:color w:val="232330"/>
          <w:sz w:val="28"/>
          <w:szCs w:val="28"/>
        </w:rPr>
        <w:t>s needed. Then there's a summary information about what that section is focused on. Most of the sections will h</w:t>
      </w:r>
      <w:r w:rsidRPr="00EE4F44">
        <w:rPr>
          <w:rFonts w:ascii="Segoe UI" w:eastAsia="Segoe UI" w:hAnsi="Segoe UI" w:cs="Segoe UI"/>
          <w:color w:val="232330"/>
          <w:sz w:val="28"/>
          <w:szCs w:val="28"/>
        </w:rPr>
        <w:t>ave videos or some other supportive visual information, but also at the bottom of most of the pages, if there are additional resources for you to</w:t>
      </w:r>
      <w:r w:rsidR="00EE4F44" w:rsidRPr="00EE4F44">
        <w:rPr>
          <w:rFonts w:ascii="Segoe UI" w:eastAsia="Segoe UI" w:hAnsi="Segoe UI" w:cs="Segoe UI"/>
          <w:color w:val="232330"/>
          <w:sz w:val="28"/>
          <w:szCs w:val="28"/>
        </w:rPr>
        <w:t xml:space="preserve"> l</w:t>
      </w:r>
      <w:r w:rsidRPr="00EE4F44">
        <w:rPr>
          <w:rFonts w:ascii="Segoe UI" w:eastAsia="Segoe UI" w:hAnsi="Segoe UI" w:cs="Segoe UI"/>
          <w:color w:val="232330"/>
          <w:sz w:val="28"/>
          <w:szCs w:val="28"/>
        </w:rPr>
        <w:t>ook at and engage with and download. They are at the bottom under the resources banner, so all of the sections follow a similar construction, so you will have the title, the creator summary information about the need for this section and what</w:t>
      </w:r>
      <w:r w:rsidR="00EE4F44" w:rsidRPr="00EE4F44">
        <w:rPr>
          <w:rFonts w:ascii="Segoe UI" w:eastAsia="Segoe UI" w:hAnsi="Segoe UI" w:cs="Segoe UI"/>
          <w:color w:val="232330"/>
          <w:sz w:val="28"/>
          <w:szCs w:val="28"/>
        </w:rPr>
        <w:t xml:space="preserve"> the s</w:t>
      </w:r>
      <w:r w:rsidRPr="00EE4F44">
        <w:rPr>
          <w:rFonts w:ascii="Segoe UI" w:eastAsia="Segoe UI" w:hAnsi="Segoe UI" w:cs="Segoe UI"/>
          <w:color w:val="232330"/>
          <w:sz w:val="28"/>
          <w:szCs w:val="28"/>
        </w:rPr>
        <w:t>ection is about and then any other supportive resources towards the bottom of the page.</w:t>
      </w:r>
      <w:r w:rsidRPr="00EE4F44">
        <w:rPr>
          <w:rFonts w:ascii="Segoe UI" w:eastAsia="Segoe UI" w:hAnsi="Segoe UI" w:cs="Segoe UI"/>
          <w:color w:val="232330"/>
          <w:sz w:val="28"/>
          <w:szCs w:val="28"/>
        </w:rPr>
        <w:br/>
        <w:t>Where there are opportunities</w:t>
      </w:r>
      <w:r w:rsidRPr="00EE4F44">
        <w:rPr>
          <w:rFonts w:ascii="Segoe UI" w:eastAsia="Segoe UI" w:hAnsi="Segoe UI" w:cs="Segoe UI"/>
          <w:color w:val="232330"/>
          <w:sz w:val="28"/>
          <w:szCs w:val="28"/>
        </w:rPr>
        <w:t xml:space="preserve"> for you to build your own documents, you will be able to download these documents onto your own devices and add your own personalised reflections and action planning. This is very much built within the whole of the </w:t>
      </w:r>
      <w:r w:rsidR="00EE4F44" w:rsidRPr="00EE4F44">
        <w:rPr>
          <w:rFonts w:ascii="Segoe UI" w:eastAsia="Segoe UI" w:hAnsi="Segoe UI" w:cs="Segoe UI"/>
          <w:color w:val="232330"/>
          <w:sz w:val="28"/>
          <w:szCs w:val="28"/>
        </w:rPr>
        <w:t>EACHOT. T</w:t>
      </w:r>
      <w:r w:rsidRPr="00EE4F44">
        <w:rPr>
          <w:rFonts w:ascii="Segoe UI" w:eastAsia="Segoe UI" w:hAnsi="Segoe UI" w:cs="Segoe UI"/>
          <w:color w:val="232330"/>
          <w:sz w:val="28"/>
          <w:szCs w:val="28"/>
        </w:rPr>
        <w:t>here are also links to external websites. It was intended always intended to be a hub of information</w:t>
      </w:r>
      <w:r w:rsidR="00EE4F44" w:rsidRPr="00EE4F44">
        <w:rPr>
          <w:rFonts w:ascii="Segoe UI" w:eastAsia="Segoe UI" w:hAnsi="Segoe UI" w:cs="Segoe UI"/>
          <w:color w:val="232330"/>
          <w:sz w:val="28"/>
          <w:szCs w:val="28"/>
        </w:rPr>
        <w:t xml:space="preserve"> so</w:t>
      </w:r>
      <w:r w:rsidRPr="00EE4F44">
        <w:rPr>
          <w:rFonts w:ascii="Segoe UI" w:eastAsia="Segoe UI" w:hAnsi="Segoe UI" w:cs="Segoe UI"/>
          <w:color w:val="232330"/>
          <w:sz w:val="28"/>
          <w:szCs w:val="28"/>
        </w:rPr>
        <w:t xml:space="preserve"> what we've done is gathered information from occupational therapists as to what has been useful for them</w:t>
      </w:r>
      <w:r w:rsidR="00EE4F44" w:rsidRPr="00EE4F44">
        <w:rPr>
          <w:rFonts w:ascii="Segoe UI" w:eastAsia="Segoe UI" w:hAnsi="Segoe UI" w:cs="Segoe UI"/>
          <w:color w:val="232330"/>
          <w:sz w:val="28"/>
          <w:szCs w:val="28"/>
        </w:rPr>
        <w:t xml:space="preserve"> i</w:t>
      </w:r>
      <w:r w:rsidRPr="00EE4F44">
        <w:rPr>
          <w:rFonts w:ascii="Segoe UI" w:eastAsia="Segoe UI" w:hAnsi="Segoe UI" w:cs="Segoe UI"/>
          <w:color w:val="232330"/>
          <w:sz w:val="28"/>
          <w:szCs w:val="28"/>
        </w:rPr>
        <w:t>n various areas and then these have been listed on these sections as well.</w:t>
      </w:r>
      <w:r w:rsidR="00EE4F44" w:rsidRPr="00EE4F44">
        <w:rPr>
          <w:rFonts w:ascii="Segoe UI" w:eastAsia="Segoe UI" w:hAnsi="Segoe UI" w:cs="Segoe UI"/>
          <w:color w:val="232330"/>
          <w:sz w:val="28"/>
          <w:szCs w:val="28"/>
        </w:rPr>
        <w:t xml:space="preserve"> </w:t>
      </w:r>
      <w:r w:rsidRPr="00EE4F44">
        <w:rPr>
          <w:rFonts w:ascii="Segoe UI" w:eastAsia="Segoe UI" w:hAnsi="Segoe UI" w:cs="Segoe UI"/>
          <w:color w:val="232330"/>
          <w:sz w:val="28"/>
          <w:szCs w:val="28"/>
        </w:rPr>
        <w:br/>
        <w:t>S</w:t>
      </w:r>
      <w:r w:rsidRPr="00EE4F44">
        <w:rPr>
          <w:rFonts w:ascii="Segoe UI" w:eastAsia="Segoe UI" w:hAnsi="Segoe UI" w:cs="Segoe UI"/>
          <w:color w:val="232330"/>
          <w:sz w:val="28"/>
          <w:szCs w:val="28"/>
        </w:rPr>
        <w:t>o hopefully that's just a brief introduction as to how to access the information on the</w:t>
      </w:r>
      <w:r w:rsidR="00EE4F44" w:rsidRPr="00EE4F44">
        <w:rPr>
          <w:rFonts w:ascii="Segoe UI" w:eastAsia="Segoe UI" w:hAnsi="Segoe UI" w:cs="Segoe UI"/>
          <w:color w:val="232330"/>
          <w:sz w:val="28"/>
          <w:szCs w:val="28"/>
        </w:rPr>
        <w:t xml:space="preserve"> EACHOT</w:t>
      </w:r>
      <w:r w:rsidRPr="00EE4F44">
        <w:rPr>
          <w:rFonts w:ascii="Segoe UI" w:eastAsia="Segoe UI" w:hAnsi="Segoe UI" w:cs="Segoe UI"/>
          <w:color w:val="232330"/>
          <w:sz w:val="28"/>
          <w:szCs w:val="28"/>
        </w:rPr>
        <w:t>. You can work your way through each of the sections by hovering over each one and then clicking on them and then you will find those resources that you'll be able to then access and download if needed.</w:t>
      </w:r>
      <w:r w:rsidRPr="00EE4F44">
        <w:rPr>
          <w:rFonts w:ascii="Segoe UI" w:eastAsia="Segoe UI" w:hAnsi="Segoe UI" w:cs="Segoe UI"/>
          <w:color w:val="232330"/>
          <w:sz w:val="28"/>
          <w:szCs w:val="28"/>
        </w:rPr>
        <w:br/>
        <w:t xml:space="preserve">All the best and hope that this is </w:t>
      </w:r>
      <w:proofErr w:type="gramStart"/>
      <w:r w:rsidRPr="00EE4F44">
        <w:rPr>
          <w:rFonts w:ascii="Segoe UI" w:eastAsia="Segoe UI" w:hAnsi="Segoe UI" w:cs="Segoe UI"/>
          <w:color w:val="232330"/>
          <w:sz w:val="28"/>
          <w:szCs w:val="28"/>
        </w:rPr>
        <w:t>really useful</w:t>
      </w:r>
      <w:proofErr w:type="gramEnd"/>
      <w:r w:rsidRPr="00EE4F44">
        <w:rPr>
          <w:rFonts w:ascii="Segoe UI" w:eastAsia="Segoe UI" w:hAnsi="Segoe UI" w:cs="Segoe UI"/>
          <w:color w:val="232330"/>
          <w:sz w:val="28"/>
          <w:szCs w:val="28"/>
        </w:rPr>
        <w:t xml:space="preserve"> in supporting your employability and career progression.</w:t>
      </w:r>
    </w:p>
    <w:sectPr w:rsidR="00252D86" w:rsidRPr="00EE4F44">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304FB"/>
    <w:multiLevelType w:val="hybridMultilevel"/>
    <w:tmpl w:val="575A9CF4"/>
    <w:lvl w:ilvl="0" w:tplc="E188CE2C">
      <w:start w:val="1"/>
      <w:numFmt w:val="bullet"/>
      <w:lvlText w:val="●"/>
      <w:lvlJc w:val="left"/>
      <w:pPr>
        <w:ind w:left="720" w:hanging="360"/>
      </w:pPr>
    </w:lvl>
    <w:lvl w:ilvl="1" w:tplc="105CE2E2">
      <w:start w:val="1"/>
      <w:numFmt w:val="bullet"/>
      <w:lvlText w:val="○"/>
      <w:lvlJc w:val="left"/>
      <w:pPr>
        <w:ind w:left="1440" w:hanging="360"/>
      </w:pPr>
    </w:lvl>
    <w:lvl w:ilvl="2" w:tplc="83386F80">
      <w:start w:val="1"/>
      <w:numFmt w:val="bullet"/>
      <w:lvlText w:val="■"/>
      <w:lvlJc w:val="left"/>
      <w:pPr>
        <w:ind w:left="2160" w:hanging="360"/>
      </w:pPr>
    </w:lvl>
    <w:lvl w:ilvl="3" w:tplc="1298BFB6">
      <w:start w:val="1"/>
      <w:numFmt w:val="bullet"/>
      <w:lvlText w:val="●"/>
      <w:lvlJc w:val="left"/>
      <w:pPr>
        <w:ind w:left="2880" w:hanging="360"/>
      </w:pPr>
    </w:lvl>
    <w:lvl w:ilvl="4" w:tplc="2FE85EF8">
      <w:start w:val="1"/>
      <w:numFmt w:val="bullet"/>
      <w:lvlText w:val="○"/>
      <w:lvlJc w:val="left"/>
      <w:pPr>
        <w:ind w:left="3600" w:hanging="360"/>
      </w:pPr>
    </w:lvl>
    <w:lvl w:ilvl="5" w:tplc="C55253EA">
      <w:start w:val="1"/>
      <w:numFmt w:val="bullet"/>
      <w:lvlText w:val="■"/>
      <w:lvlJc w:val="left"/>
      <w:pPr>
        <w:ind w:left="4320" w:hanging="360"/>
      </w:pPr>
    </w:lvl>
    <w:lvl w:ilvl="6" w:tplc="B60EEE1A">
      <w:start w:val="1"/>
      <w:numFmt w:val="bullet"/>
      <w:lvlText w:val="●"/>
      <w:lvlJc w:val="left"/>
      <w:pPr>
        <w:ind w:left="5040" w:hanging="360"/>
      </w:pPr>
    </w:lvl>
    <w:lvl w:ilvl="7" w:tplc="0FE416D2">
      <w:start w:val="1"/>
      <w:numFmt w:val="bullet"/>
      <w:lvlText w:val="●"/>
      <w:lvlJc w:val="left"/>
      <w:pPr>
        <w:ind w:left="5760" w:hanging="360"/>
      </w:pPr>
    </w:lvl>
    <w:lvl w:ilvl="8" w:tplc="E1143BAE">
      <w:start w:val="1"/>
      <w:numFmt w:val="bullet"/>
      <w:lvlText w:val="●"/>
      <w:lvlJc w:val="left"/>
      <w:pPr>
        <w:ind w:left="6480" w:hanging="360"/>
      </w:pPr>
    </w:lvl>
  </w:abstractNum>
  <w:num w:numId="1" w16cid:durableId="206131856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2D86"/>
    <w:rsid w:val="00122D4A"/>
    <w:rsid w:val="00252D86"/>
    <w:rsid w:val="00501702"/>
    <w:rsid w:val="009D2487"/>
    <w:rsid w:val="00ED0500"/>
    <w:rsid w:val="00EE4F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BE90E"/>
  <w15:docId w15:val="{BEB4F9B3-0E77-4A30-8B9A-4309A6251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210</TotalTime>
  <Pages>2</Pages>
  <Words>451</Words>
  <Characters>2576</Characters>
  <Application>Microsoft Office Word</Application>
  <DocSecurity>0</DocSecurity>
  <Lines>21</Lines>
  <Paragraphs>6</Paragraphs>
  <ScaleCrop>false</ScaleCrop>
  <Company/>
  <LinksUpToDate>false</LinksUpToDate>
  <CharactersWithSpaces>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Lisa Taylor</cp:lastModifiedBy>
  <cp:revision>2</cp:revision>
  <cp:lastPrinted>2025-11-14T11:47:00Z</cp:lastPrinted>
  <dcterms:created xsi:type="dcterms:W3CDTF">2025-11-14T17:45:00Z</dcterms:created>
  <dcterms:modified xsi:type="dcterms:W3CDTF">2025-11-14T17:45:00Z</dcterms:modified>
</cp:coreProperties>
</file>